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DEE911" w14:textId="1468239E" w:rsidR="00777897" w:rsidRPr="0074750B" w:rsidRDefault="009A1D34" w:rsidP="009A1D3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4750B">
        <w:rPr>
          <w:rFonts w:ascii="Times New Roman" w:hAnsi="Times New Roman" w:cs="Times New Roman"/>
          <w:b/>
          <w:bCs/>
          <w:sz w:val="24"/>
          <w:szCs w:val="24"/>
        </w:rPr>
        <w:t>FORMULARZ PARAMETRÓW WYMAGANYCH</w:t>
      </w:r>
    </w:p>
    <w:p w14:paraId="1A502A9B" w14:textId="73132F76" w:rsidR="00310263" w:rsidRPr="00310263" w:rsidRDefault="00310263" w:rsidP="003102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EE0000"/>
          <w:u w:val="single"/>
        </w:rPr>
      </w:pPr>
      <w:r w:rsidRPr="00310263">
        <w:rPr>
          <w:rFonts w:ascii="Times New Roman" w:eastAsia="Times New Roman" w:hAnsi="Times New Roman" w:cs="Times New Roman"/>
          <w:b/>
          <w:color w:val="EE0000"/>
          <w:u w:val="single"/>
        </w:rPr>
        <w:t xml:space="preserve">Część </w:t>
      </w:r>
      <w:r>
        <w:rPr>
          <w:rFonts w:ascii="Times New Roman" w:eastAsia="Times New Roman" w:hAnsi="Times New Roman" w:cs="Times New Roman"/>
          <w:b/>
          <w:color w:val="EE0000"/>
          <w:u w:val="single"/>
        </w:rPr>
        <w:t>2</w:t>
      </w:r>
    </w:p>
    <w:p w14:paraId="7AAF3FCF" w14:textId="314941B9" w:rsidR="00310263" w:rsidRPr="00310263" w:rsidRDefault="00A230DC" w:rsidP="00310263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A230DC">
        <w:rPr>
          <w:rFonts w:ascii="Times New Roman" w:eastAsia="Times New Roman" w:hAnsi="Times New Roman" w:cs="Times New Roman"/>
          <w:b/>
        </w:rPr>
        <w:t>Kozetka mobilna</w:t>
      </w:r>
      <w:r>
        <w:rPr>
          <w:rFonts w:ascii="Times New Roman" w:eastAsia="Times New Roman" w:hAnsi="Times New Roman" w:cs="Times New Roman"/>
          <w:b/>
        </w:rPr>
        <w:t xml:space="preserve"> </w:t>
      </w:r>
      <w:r w:rsidR="00310263" w:rsidRPr="00310263">
        <w:rPr>
          <w:rFonts w:ascii="Times New Roman" w:eastAsia="Times New Roman" w:hAnsi="Times New Roman" w:cs="Times New Roman"/>
          <w:b/>
        </w:rPr>
        <w:t>– 1 szt.</w:t>
      </w:r>
    </w:p>
    <w:p w14:paraId="302FDF69" w14:textId="77777777" w:rsidR="00310263" w:rsidRPr="003F619D" w:rsidRDefault="00310263" w:rsidP="0031026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zh-CN"/>
        </w:rPr>
      </w:pPr>
    </w:p>
    <w:p w14:paraId="379A98AF" w14:textId="77777777" w:rsidR="00310263" w:rsidRPr="00CC3A4F" w:rsidRDefault="00310263" w:rsidP="00310263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lang w:eastAsia="zh-CN"/>
        </w:rPr>
      </w:pPr>
      <w:r w:rsidRPr="00CC3A4F">
        <w:rPr>
          <w:rFonts w:ascii="Times New Roman" w:eastAsia="Times New Roman" w:hAnsi="Times New Roman" w:cs="Times New Roman"/>
          <w:bCs/>
          <w:lang w:eastAsia="zh-CN"/>
        </w:rPr>
        <w:t>Nazwa / typ urządzenia: …………………………………………………………………</w:t>
      </w:r>
    </w:p>
    <w:p w14:paraId="40E04DBC" w14:textId="77777777" w:rsidR="00310263" w:rsidRPr="00CC3A4F" w:rsidRDefault="00310263" w:rsidP="00310263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lang w:eastAsia="zh-CN"/>
        </w:rPr>
      </w:pPr>
      <w:r w:rsidRPr="00CC3A4F">
        <w:rPr>
          <w:rFonts w:ascii="Times New Roman" w:eastAsia="Times New Roman" w:hAnsi="Times New Roman" w:cs="Times New Roman"/>
          <w:bCs/>
          <w:lang w:eastAsia="zh-CN"/>
        </w:rPr>
        <w:t>Producent / Firma: ………………………………………………………………………</w:t>
      </w:r>
    </w:p>
    <w:p w14:paraId="78130F2B" w14:textId="77777777" w:rsidR="00310263" w:rsidRDefault="00310263" w:rsidP="00310263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lang w:eastAsia="zh-CN"/>
        </w:rPr>
      </w:pPr>
      <w:r w:rsidRPr="00CC3A4F">
        <w:rPr>
          <w:rFonts w:ascii="Times New Roman" w:eastAsia="Times New Roman" w:hAnsi="Times New Roman" w:cs="Times New Roman"/>
          <w:bCs/>
          <w:lang w:eastAsia="zh-CN"/>
        </w:rPr>
        <w:t>Kraj pochodzenia: ……………………………………………………………………….</w:t>
      </w:r>
    </w:p>
    <w:p w14:paraId="0E39D7B7" w14:textId="77777777" w:rsidR="00310263" w:rsidRDefault="00310263" w:rsidP="00310263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lang w:eastAsia="zh-CN"/>
        </w:rPr>
      </w:pPr>
      <w:r>
        <w:rPr>
          <w:rFonts w:ascii="Times New Roman" w:eastAsia="Times New Roman" w:hAnsi="Times New Roman" w:cs="Times New Roman"/>
          <w:bCs/>
          <w:lang w:eastAsia="zh-CN"/>
        </w:rPr>
        <w:t>U</w:t>
      </w:r>
      <w:r w:rsidRPr="00170AC6">
        <w:rPr>
          <w:rFonts w:ascii="Times New Roman" w:eastAsia="Times New Roman" w:hAnsi="Times New Roman" w:cs="Times New Roman"/>
          <w:bCs/>
          <w:lang w:eastAsia="zh-CN"/>
        </w:rPr>
        <w:t xml:space="preserve">rządzenie fabrycznie nowe (nie </w:t>
      </w:r>
      <w:proofErr w:type="spellStart"/>
      <w:r w:rsidRPr="00170AC6">
        <w:rPr>
          <w:rFonts w:ascii="Times New Roman" w:eastAsia="Times New Roman" w:hAnsi="Times New Roman" w:cs="Times New Roman"/>
          <w:bCs/>
          <w:lang w:eastAsia="zh-CN"/>
        </w:rPr>
        <w:t>podemonstracyjne</w:t>
      </w:r>
      <w:proofErr w:type="spellEnd"/>
      <w:r w:rsidRPr="00170AC6">
        <w:rPr>
          <w:rFonts w:ascii="Times New Roman" w:eastAsia="Times New Roman" w:hAnsi="Times New Roman" w:cs="Times New Roman"/>
          <w:bCs/>
          <w:lang w:eastAsia="zh-CN"/>
        </w:rPr>
        <w:t>)</w:t>
      </w:r>
    </w:p>
    <w:p w14:paraId="5C153AF4" w14:textId="77777777" w:rsidR="00310263" w:rsidRPr="00170AC6" w:rsidRDefault="00310263" w:rsidP="00310263">
      <w:pPr>
        <w:suppressAutoHyphens/>
        <w:spacing w:after="0" w:line="276" w:lineRule="auto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</w:p>
    <w:tbl>
      <w:tblPr>
        <w:tblStyle w:val="Tabela-Siatka"/>
        <w:tblW w:w="9484" w:type="dxa"/>
        <w:tblLook w:val="04A0" w:firstRow="1" w:lastRow="0" w:firstColumn="1" w:lastColumn="0" w:noHBand="0" w:noVBand="1"/>
      </w:tblPr>
      <w:tblGrid>
        <w:gridCol w:w="557"/>
        <w:gridCol w:w="4683"/>
        <w:gridCol w:w="1612"/>
        <w:gridCol w:w="1507"/>
        <w:gridCol w:w="1125"/>
      </w:tblGrid>
      <w:tr w:rsidR="00310263" w:rsidRPr="009D0F87" w14:paraId="4715DA2C" w14:textId="77777777" w:rsidTr="00A230DC">
        <w:trPr>
          <w:trHeight w:val="315"/>
        </w:trPr>
        <w:tc>
          <w:tcPr>
            <w:tcW w:w="557" w:type="dxa"/>
            <w:vAlign w:val="center"/>
            <w:hideMark/>
          </w:tcPr>
          <w:p w14:paraId="35839AAD" w14:textId="77777777" w:rsidR="00310263" w:rsidRPr="009D0F8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  <w:t>Lp.</w:t>
            </w:r>
          </w:p>
        </w:tc>
        <w:tc>
          <w:tcPr>
            <w:tcW w:w="4683" w:type="dxa"/>
            <w:vAlign w:val="center"/>
          </w:tcPr>
          <w:p w14:paraId="14D1B83D" w14:textId="77777777" w:rsidR="00310263" w:rsidRPr="00017F3F" w:rsidRDefault="00310263" w:rsidP="004F6837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017F3F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Opis przedmiotu zamówienia</w:t>
            </w:r>
          </w:p>
        </w:tc>
        <w:tc>
          <w:tcPr>
            <w:tcW w:w="1612" w:type="dxa"/>
            <w:hideMark/>
          </w:tcPr>
          <w:p w14:paraId="4C95CA63" w14:textId="77777777" w:rsidR="00310263" w:rsidRPr="009D0F87" w:rsidRDefault="00310263" w:rsidP="004F6837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9D0F8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  <w:t xml:space="preserve">Parametry wymagane </w:t>
            </w:r>
          </w:p>
        </w:tc>
        <w:tc>
          <w:tcPr>
            <w:tcW w:w="1507" w:type="dxa"/>
            <w:hideMark/>
          </w:tcPr>
          <w:p w14:paraId="298203B8" w14:textId="77777777" w:rsidR="00310263" w:rsidRPr="009D0F87" w:rsidRDefault="00310263" w:rsidP="004F6837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  <w:r w:rsidRPr="009D0F87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  <w:t>Parametr oferowany</w:t>
            </w:r>
          </w:p>
        </w:tc>
        <w:tc>
          <w:tcPr>
            <w:tcW w:w="1125" w:type="dxa"/>
          </w:tcPr>
          <w:p w14:paraId="7BD575D1" w14:textId="094C2E8C" w:rsidR="00310263" w:rsidRPr="009D0F87" w:rsidRDefault="00310263" w:rsidP="004F6837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3CF291BB" w14:textId="77777777" w:rsidTr="00A230DC">
        <w:trPr>
          <w:trHeight w:val="571"/>
        </w:trPr>
        <w:tc>
          <w:tcPr>
            <w:tcW w:w="557" w:type="dxa"/>
            <w:vAlign w:val="center"/>
            <w:hideMark/>
          </w:tcPr>
          <w:p w14:paraId="2C5F9E94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DE726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</w:t>
            </w:r>
          </w:p>
        </w:tc>
        <w:tc>
          <w:tcPr>
            <w:tcW w:w="4683" w:type="dxa"/>
            <w:vAlign w:val="center"/>
          </w:tcPr>
          <w:p w14:paraId="6B537060" w14:textId="28C83278" w:rsidR="00310263" w:rsidRPr="00A230DC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proofErr w:type="spellStart"/>
            <w:r w:rsidRPr="00A230D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Bariatryczny</w:t>
            </w:r>
            <w:proofErr w:type="spellEnd"/>
            <w:r w:rsidRPr="00A230DC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stół stacjonarny rehabilitacyjno-zabiegowy 3-częściowy na ramie 2-kolumnowej z elektryczną regulacją wysokości i wszystkich pozycji leża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B0031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  <w:hideMark/>
          </w:tcPr>
          <w:p w14:paraId="7013589A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25" w:type="dxa"/>
          </w:tcPr>
          <w:p w14:paraId="313AEF14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310263" w:rsidRPr="00DE7266" w14:paraId="7CDA9083" w14:textId="77777777" w:rsidTr="00B16107">
        <w:trPr>
          <w:trHeight w:val="362"/>
        </w:trPr>
        <w:tc>
          <w:tcPr>
            <w:tcW w:w="557" w:type="dxa"/>
            <w:vAlign w:val="center"/>
          </w:tcPr>
          <w:p w14:paraId="40CD8701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</w:t>
            </w:r>
          </w:p>
        </w:tc>
        <w:tc>
          <w:tcPr>
            <w:tcW w:w="4683" w:type="dxa"/>
          </w:tcPr>
          <w:p w14:paraId="27C10390" w14:textId="2FEF5B9A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3-częściowe leże w pełni regulowane elektrycznie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68C1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01698BDC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49271EEF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689C9C97" w14:textId="77777777" w:rsidTr="00A230DC">
        <w:trPr>
          <w:trHeight w:val="435"/>
        </w:trPr>
        <w:tc>
          <w:tcPr>
            <w:tcW w:w="557" w:type="dxa"/>
            <w:vAlign w:val="center"/>
          </w:tcPr>
          <w:p w14:paraId="67E6E726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4683" w:type="dxa"/>
          </w:tcPr>
          <w:p w14:paraId="203E9CDC" w14:textId="723D2CDF" w:rsidR="00310263" w:rsidRPr="00B16107" w:rsidRDefault="00A230DC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długość leża 197 cm +/- 10mm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467A9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32D979AA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5C1D3C3B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5E23E4A5" w14:textId="77777777" w:rsidTr="00A230DC">
        <w:trPr>
          <w:trHeight w:val="434"/>
        </w:trPr>
        <w:tc>
          <w:tcPr>
            <w:tcW w:w="557" w:type="dxa"/>
            <w:vAlign w:val="center"/>
          </w:tcPr>
          <w:p w14:paraId="5B30420B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4</w:t>
            </w:r>
          </w:p>
        </w:tc>
        <w:tc>
          <w:tcPr>
            <w:tcW w:w="4683" w:type="dxa"/>
          </w:tcPr>
          <w:p w14:paraId="65627D21" w14:textId="3D4DF1AC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leża 70 cm +/- 10mm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52BA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2CDD6717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44C895B4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7990B1E1" w14:textId="77777777" w:rsidTr="00A230DC">
        <w:trPr>
          <w:trHeight w:val="563"/>
        </w:trPr>
        <w:tc>
          <w:tcPr>
            <w:tcW w:w="557" w:type="dxa"/>
            <w:vAlign w:val="center"/>
          </w:tcPr>
          <w:p w14:paraId="22076802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5</w:t>
            </w:r>
          </w:p>
        </w:tc>
        <w:tc>
          <w:tcPr>
            <w:tcW w:w="4683" w:type="dxa"/>
          </w:tcPr>
          <w:p w14:paraId="112DD4F1" w14:textId="7DC9AF10" w:rsidR="00310263" w:rsidRPr="00B16107" w:rsidRDefault="00A230DC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elektryczna regulacja kąta nachylenia zagłówka pilotem ręcznym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EEE94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3D23731D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14040717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706CDF35" w14:textId="77777777" w:rsidTr="00B16107">
        <w:trPr>
          <w:trHeight w:val="438"/>
        </w:trPr>
        <w:tc>
          <w:tcPr>
            <w:tcW w:w="557" w:type="dxa"/>
            <w:vAlign w:val="center"/>
          </w:tcPr>
          <w:p w14:paraId="3F04EB3E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6</w:t>
            </w:r>
          </w:p>
        </w:tc>
        <w:tc>
          <w:tcPr>
            <w:tcW w:w="4683" w:type="dxa"/>
          </w:tcPr>
          <w:p w14:paraId="3AC16F95" w14:textId="642E0BB7" w:rsidR="00310263" w:rsidRPr="00B16107" w:rsidRDefault="00A230DC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regulacji kąta nachylenia zagłówka od -74° do +44°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7A9A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708626C1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6589BEE2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40395819" w14:textId="77777777" w:rsidTr="00B16107">
        <w:trPr>
          <w:trHeight w:val="310"/>
        </w:trPr>
        <w:tc>
          <w:tcPr>
            <w:tcW w:w="557" w:type="dxa"/>
            <w:vAlign w:val="center"/>
          </w:tcPr>
          <w:p w14:paraId="1BBBDECE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7</w:t>
            </w:r>
          </w:p>
        </w:tc>
        <w:tc>
          <w:tcPr>
            <w:tcW w:w="4683" w:type="dxa"/>
          </w:tcPr>
          <w:p w14:paraId="115F43B4" w14:textId="2E3AF865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elektryczna regulacja wysokości pilotem ręcznym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1315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53A9B311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304773FC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486E7CDC" w14:textId="77777777" w:rsidTr="00B16107">
        <w:trPr>
          <w:trHeight w:val="321"/>
        </w:trPr>
        <w:tc>
          <w:tcPr>
            <w:tcW w:w="557" w:type="dxa"/>
            <w:vAlign w:val="center"/>
          </w:tcPr>
          <w:p w14:paraId="72F590D8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8</w:t>
            </w:r>
          </w:p>
        </w:tc>
        <w:tc>
          <w:tcPr>
            <w:tcW w:w="4683" w:type="dxa"/>
          </w:tcPr>
          <w:p w14:paraId="51C29F89" w14:textId="43AACA76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regulacji wysokości od 54 do 94 cm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285B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6D6BFFE0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634425E4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0BD684C7" w14:textId="77777777" w:rsidTr="00B16107">
        <w:trPr>
          <w:trHeight w:val="490"/>
        </w:trPr>
        <w:tc>
          <w:tcPr>
            <w:tcW w:w="557" w:type="dxa"/>
            <w:vAlign w:val="center"/>
          </w:tcPr>
          <w:p w14:paraId="51B8E660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9</w:t>
            </w:r>
          </w:p>
        </w:tc>
        <w:tc>
          <w:tcPr>
            <w:tcW w:w="4683" w:type="dxa"/>
          </w:tcPr>
          <w:p w14:paraId="3D6AE4A4" w14:textId="2963D357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elektryczne podnoszenie sekcji lędźwiowo-nożnej do funkcji fotela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3368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430AEFBA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159B8F56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717A24AB" w14:textId="77777777" w:rsidTr="00B16107">
        <w:trPr>
          <w:trHeight w:val="490"/>
        </w:trPr>
        <w:tc>
          <w:tcPr>
            <w:tcW w:w="557" w:type="dxa"/>
            <w:vAlign w:val="center"/>
          </w:tcPr>
          <w:p w14:paraId="3FB0720D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4683" w:type="dxa"/>
          </w:tcPr>
          <w:p w14:paraId="6F14398E" w14:textId="6007FD45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zakres podnoszenia sekcji lędźwiowo-nożnej do funkcji fotela 0-78°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FECF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</w:tcPr>
          <w:p w14:paraId="396C3FB7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</w:tcPr>
          <w:p w14:paraId="08D51458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16F4E43D" w14:textId="77777777" w:rsidTr="00A230DC">
        <w:trPr>
          <w:trHeight w:val="825"/>
        </w:trPr>
        <w:tc>
          <w:tcPr>
            <w:tcW w:w="557" w:type="dxa"/>
            <w:tcBorders>
              <w:bottom w:val="single" w:sz="4" w:space="0" w:color="auto"/>
            </w:tcBorders>
            <w:vAlign w:val="center"/>
          </w:tcPr>
          <w:p w14:paraId="75DDB6DE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11</w:t>
            </w:r>
          </w:p>
        </w:tc>
        <w:tc>
          <w:tcPr>
            <w:tcW w:w="4683" w:type="dxa"/>
            <w:tcBorders>
              <w:bottom w:val="single" w:sz="4" w:space="0" w:color="auto"/>
            </w:tcBorders>
          </w:tcPr>
          <w:p w14:paraId="55BD6180" w14:textId="46D7CE09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elektryczna i programowalna funkcja pochyłu leża do pozycji </w:t>
            </w:r>
            <w:proofErr w:type="spellStart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Trendelenburga</w:t>
            </w:r>
            <w:proofErr w:type="spellEnd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przyciskiem na pilocie ręcznym</w:t>
            </w:r>
            <w:r w:rsid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</w:t>
            </w: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regulacja pozycji </w:t>
            </w:r>
            <w:proofErr w:type="spellStart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Trendelenburga</w:t>
            </w:r>
            <w:proofErr w:type="spellEnd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zakresie od -13° do 0°</w:t>
            </w:r>
          </w:p>
        </w:tc>
        <w:tc>
          <w:tcPr>
            <w:tcW w:w="1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5945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TAK</w:t>
            </w:r>
          </w:p>
        </w:tc>
        <w:tc>
          <w:tcPr>
            <w:tcW w:w="1507" w:type="dxa"/>
            <w:tcBorders>
              <w:bottom w:val="single" w:sz="4" w:space="0" w:color="auto"/>
            </w:tcBorders>
          </w:tcPr>
          <w:p w14:paraId="3B3789E1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5CB14019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35D54EB1" w14:textId="77777777" w:rsidTr="00A230DC">
        <w:trPr>
          <w:trHeight w:val="472"/>
        </w:trPr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4B3E1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12</w:t>
            </w:r>
          </w:p>
        </w:tc>
        <w:tc>
          <w:tcPr>
            <w:tcW w:w="4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8FAA" w14:textId="24CB196B" w:rsidR="00310263" w:rsidRPr="00B16107" w:rsidRDefault="00A230DC" w:rsidP="004F68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elektryczna i programowalna funkcja pochyłu leża do pozycji </w:t>
            </w:r>
            <w:proofErr w:type="spellStart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antyTrendelenburga</w:t>
            </w:r>
            <w:proofErr w:type="spellEnd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przyciskiem na pilocie ręcznym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526D3" w14:textId="77777777" w:rsidR="00310263" w:rsidRPr="002560C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 w:rsidRPr="002560C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F6416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F8E5C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310263" w:rsidRPr="00DE7266" w14:paraId="26731517" w14:textId="77777777" w:rsidTr="00A230DC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8AC19" w14:textId="77777777" w:rsidR="00310263" w:rsidRPr="00B16107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13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E50D9" w14:textId="4005423E" w:rsidR="00310263" w:rsidRPr="00B16107" w:rsidRDefault="00A230DC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regulacja pozycji </w:t>
            </w:r>
            <w:proofErr w:type="spellStart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antyTrendelenburga</w:t>
            </w:r>
            <w:proofErr w:type="spellEnd"/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w zakresie od 0° do +13°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5712" w14:textId="77777777" w:rsidR="00310263" w:rsidRPr="00B072D0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072D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198916E6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B40225D" w14:textId="77777777" w:rsidR="00310263" w:rsidRPr="00DE7266" w:rsidRDefault="00310263" w:rsidP="004F683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179FA903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79D17" w14:textId="01C5E5AB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14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250A0" w14:textId="636F4DB7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elektryczna i programowalna funkcja CPR uruchamiana przyciskiem na pilocie ręcznym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D8B9" w14:textId="6A354CDD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04C61FCE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3FBED935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21248E12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28516" w14:textId="1C2873E1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15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084DEB" w14:textId="6D8541A6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maksymalne dopuszczalne obciążenie (waga pacjenta) do 300 kg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1A9" w14:textId="19D2B5EB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73F242CF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FF9E720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1C470FAB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CB795" w14:textId="588E2BE4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16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B89CD" w14:textId="10608F8A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solidna i stabilna rama metalowa lakierowana proszkowo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3991" w14:textId="4399C6F9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6A73D14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8DEF417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30E0DC54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F7EF39" w14:textId="034B9291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17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A147A9" w14:textId="1B6438B4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siłowniki elektryczne w zabudowie kolumnowej z aluminium  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CBBA" w14:textId="7D7306AF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3402744A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D340CEE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7880EF65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00CEED" w14:textId="605BF51C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B1610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18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22A1" w14:textId="2FF9C0BF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zaokrąglone narożniki leża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04DBC" w14:textId="40D46BAC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4A2F792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B006074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541BCB93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9A7CF9" w14:textId="2A1C1794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19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91939" w14:textId="75D01FCB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leże wypełnione elastyczną pianką PU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575" w14:textId="30338851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7451CCF7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1311C6A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0EDFA156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F18F49" w14:textId="1C30912E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12DB41" w14:textId="347BEA52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atestowana i bezszwowa tapicerka w wielu kolorach do wyboru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30A4" w14:textId="4401554E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FC0F04D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7CF82F5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6CA70B1A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878EE" w14:textId="052D9CE8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21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413E8" w14:textId="36AD4340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opcjonalnie otwór z zatyczką w zagłówku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9620" w14:textId="02326EED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0AE84A95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C81DA79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67E732CD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CD81C6" w14:textId="29BCC7C0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lastRenderedPageBreak/>
              <w:t>22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841BA" w14:textId="7B70EFD2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uchwyty do pasów stabilizujących pacjenta lub składane barierki boczne zabezpieczające pacjenta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4A46" w14:textId="63D6288D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97420C5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719E807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0626E701" w14:textId="77777777" w:rsidTr="00BE2307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1559FB" w14:textId="43477CCE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23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29E055" w14:textId="0A15A53E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wieszak na podkłady w standardzie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D0F5" w14:textId="29DE9ABE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E005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195003B3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2DAAA273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01865607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656C8D" w14:textId="143BBB93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24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0244ED" w14:textId="2D50A6A4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system jezdny z 4 kołami kierunkowymi o średnicy 125 mm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AFA8F" w14:textId="4F48DA4C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1F0B1E36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892C46E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6C4D0DA3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FA906" w14:textId="22484CCA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25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434D4" w14:textId="36F39D90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 koła wyposażone w blokadę jazdy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8733" w14:textId="38EB7EE2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302E95BB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0632F77C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6EAF0422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147CEB" w14:textId="59CFC9B6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26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8E936" w14:textId="220AA001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mobilność w obrębie gabinetu lekarskiego i placówki medycznej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8C0C" w14:textId="3D6F85CF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61F46127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740093B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224EA10A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F9437" w14:textId="544F69FB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27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45B529" w14:textId="7BDE8113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całkowita stołu bez barierek bocznych 70 cm+/- 10mm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9BB2" w14:textId="7A6D2AA4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50B8BF2D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A8B0513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73D0C458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FA73C" w14:textId="23392BDF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28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F8FC0" w14:textId="5D28A8BF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całkowita stołu z barierkami bocznymi 82 cm+/- 10mm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A8241" w14:textId="4909CA9E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4E23D8B8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503DF444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210DAA3E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734822" w14:textId="48B08B25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29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A33756" w14:textId="5F5F1154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szacowany okres użytkowania 10 lat (wg deklaracji producenta)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C92B" w14:textId="17AEDEC0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0BC831D1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1A2BE570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7C0121DC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DBAC" w14:textId="4BDD9A5C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30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B33AB" w14:textId="0235A747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certyfikowany wyrób medyczny 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0D53" w14:textId="2AA42CF0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271DF9B4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44012BFB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4D4A4DC5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FC245" w14:textId="7A8BF2AA" w:rsidR="00B16107" w:rsidRPr="00B16107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31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FC9ACB" w14:textId="13BE2F9F" w:rsidR="00B16107" w:rsidRPr="00B16107" w:rsidRDefault="00B16107" w:rsidP="00B1610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B16107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dostępność części zamiennych u producenta minimum 10 lat od zakupu stołu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3C2" w14:textId="775CCE13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1A59168A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66C27689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  <w:tr w:rsidR="00B16107" w:rsidRPr="00DE7266" w14:paraId="3669E4E8" w14:textId="77777777" w:rsidTr="00B16441">
        <w:trPr>
          <w:trHeight w:val="364"/>
        </w:trPr>
        <w:tc>
          <w:tcPr>
            <w:tcW w:w="55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FCDBE3" w14:textId="0573AA71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  <w:t>32</w:t>
            </w:r>
          </w:p>
        </w:tc>
        <w:tc>
          <w:tcPr>
            <w:tcW w:w="468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8C66B6" w14:textId="2EEF4B8A" w:rsidR="00B16107" w:rsidRPr="00B072D0" w:rsidRDefault="00B16107" w:rsidP="00B16107">
            <w:pPr>
              <w:suppressAutoHyphens/>
              <w:spacing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zh-CN"/>
              </w:rPr>
              <w:t>Gwarancja 24 miesiące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D2663" w14:textId="3E5A9568" w:rsidR="00B16107" w:rsidRPr="00B072D0" w:rsidRDefault="00B16107" w:rsidP="00B16107">
            <w:pPr>
              <w:suppressAutoHyphens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B5A9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</w:tcPr>
          <w:p w14:paraId="15C68EBE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</w:tcPr>
          <w:p w14:paraId="7D5EBC47" w14:textId="77777777" w:rsidR="00B16107" w:rsidRPr="00DE7266" w:rsidRDefault="00B16107" w:rsidP="00B16107">
            <w:pPr>
              <w:suppressAutoHyphens/>
              <w:spacing w:line="276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zh-CN"/>
              </w:rPr>
            </w:pPr>
          </w:p>
        </w:tc>
      </w:tr>
    </w:tbl>
    <w:p w14:paraId="177F6E87" w14:textId="77777777" w:rsidR="00310263" w:rsidRPr="00DE7266" w:rsidRDefault="00310263" w:rsidP="00310263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zh-CN"/>
        </w:rPr>
      </w:pPr>
    </w:p>
    <w:p w14:paraId="098D182A" w14:textId="77777777" w:rsidR="00B16107" w:rsidRDefault="00B16107" w:rsidP="00B1610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color w:val="EE0000"/>
          <w:u w:val="single"/>
        </w:rPr>
      </w:pPr>
    </w:p>
    <w:sectPr w:rsidR="00B161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F714B" w14:textId="77777777" w:rsidR="00656EEF" w:rsidRDefault="00656EEF" w:rsidP="009A1D34">
      <w:pPr>
        <w:spacing w:after="0" w:line="240" w:lineRule="auto"/>
      </w:pPr>
      <w:r>
        <w:separator/>
      </w:r>
    </w:p>
  </w:endnote>
  <w:endnote w:type="continuationSeparator" w:id="0">
    <w:p w14:paraId="1B4B465C" w14:textId="77777777" w:rsidR="00656EEF" w:rsidRDefault="00656EEF" w:rsidP="009A1D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20409871"/>
      <w:docPartObj>
        <w:docPartGallery w:val="Page Numbers (Bottom of Page)"/>
        <w:docPartUnique/>
      </w:docPartObj>
    </w:sdtPr>
    <w:sdtEndPr/>
    <w:sdtContent>
      <w:p w14:paraId="7B5451B3" w14:textId="17565AEE" w:rsidR="005611B7" w:rsidRDefault="005611B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DF26792" w14:textId="77777777" w:rsidR="005611B7" w:rsidRDefault="005611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86090" w14:textId="77777777" w:rsidR="00656EEF" w:rsidRDefault="00656EEF" w:rsidP="009A1D34">
      <w:pPr>
        <w:spacing w:after="0" w:line="240" w:lineRule="auto"/>
      </w:pPr>
      <w:r>
        <w:separator/>
      </w:r>
    </w:p>
  </w:footnote>
  <w:footnote w:type="continuationSeparator" w:id="0">
    <w:p w14:paraId="4AA4D744" w14:textId="77777777" w:rsidR="00656EEF" w:rsidRDefault="00656EEF" w:rsidP="009A1D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13AE9" w14:textId="5AE8654E" w:rsidR="009A1D34" w:rsidRPr="009A1D34" w:rsidRDefault="009A1D34">
    <w:pPr>
      <w:pStyle w:val="Nagwek"/>
      <w:rPr>
        <w:rFonts w:ascii="Times New Roman" w:hAnsi="Times New Roman" w:cs="Times New Roman"/>
      </w:rPr>
    </w:pPr>
    <w:r w:rsidRPr="009A1D34">
      <w:rPr>
        <w:rFonts w:ascii="Times New Roman" w:hAnsi="Times New Roman" w:cs="Times New Roman"/>
      </w:rPr>
      <w:t>DZPZ/</w:t>
    </w:r>
    <w:r w:rsidR="00E23F47">
      <w:rPr>
        <w:rFonts w:ascii="Times New Roman" w:hAnsi="Times New Roman" w:cs="Times New Roman"/>
      </w:rPr>
      <w:t>265</w:t>
    </w:r>
    <w:r w:rsidR="002560C7">
      <w:rPr>
        <w:rFonts w:ascii="Times New Roman" w:hAnsi="Times New Roman" w:cs="Times New Roman"/>
      </w:rPr>
      <w:t>1</w:t>
    </w:r>
    <w:r w:rsidR="00E23F47">
      <w:rPr>
        <w:rFonts w:ascii="Times New Roman" w:hAnsi="Times New Roman" w:cs="Times New Roman"/>
      </w:rPr>
      <w:t>/</w:t>
    </w:r>
    <w:r w:rsidR="00B07A13">
      <w:rPr>
        <w:rFonts w:ascii="Times New Roman" w:hAnsi="Times New Roman" w:cs="Times New Roman"/>
      </w:rPr>
      <w:t>9</w:t>
    </w:r>
    <w:r w:rsidR="0048319A">
      <w:rPr>
        <w:rFonts w:ascii="Times New Roman" w:hAnsi="Times New Roman" w:cs="Times New Roman"/>
      </w:rPr>
      <w:t>8</w:t>
    </w:r>
    <w:r w:rsidR="002560C7">
      <w:rPr>
        <w:rFonts w:ascii="Times New Roman" w:hAnsi="Times New Roman" w:cs="Times New Roman"/>
      </w:rPr>
      <w:t xml:space="preserve">/2026                                                                               </w:t>
    </w:r>
    <w:r w:rsidRPr="009A1D34">
      <w:rPr>
        <w:rFonts w:ascii="Times New Roman" w:hAnsi="Times New Roman" w:cs="Times New Roman"/>
      </w:rPr>
      <w:t xml:space="preserve">Załącznik nr </w:t>
    </w:r>
    <w:r w:rsidR="002560C7">
      <w:rPr>
        <w:rFonts w:ascii="Times New Roman" w:hAnsi="Times New Roman" w:cs="Times New Roman"/>
      </w:rPr>
      <w:t>4</w:t>
    </w:r>
    <w:r w:rsidRPr="009A1D34">
      <w:rPr>
        <w:rFonts w:ascii="Times New Roman" w:hAnsi="Times New Roman" w:cs="Times New Roman"/>
      </w:rPr>
      <w:t xml:space="preserve"> do </w:t>
    </w:r>
    <w:r w:rsidR="002560C7">
      <w:rPr>
        <w:rFonts w:ascii="Times New Roman" w:hAnsi="Times New Roman" w:cs="Times New Roman"/>
      </w:rPr>
      <w:t>Zaproszenia</w:t>
    </w:r>
    <w:r w:rsidRPr="009A1D34">
      <w:rPr>
        <w:rFonts w:ascii="Times New Roman" w:hAnsi="Times New Roman" w:cs="Times New Roma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BE6"/>
    <w:multiLevelType w:val="multilevel"/>
    <w:tmpl w:val="C4EC16DC"/>
    <w:styleLink w:val="WWNum1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1">
      <w:start w:val="1"/>
      <w:numFmt w:val="lowerLetter"/>
      <w:lvlText w:val="."/>
      <w:lvlJc w:val="left"/>
      <w:pPr>
        <w:ind w:left="1068" w:hanging="348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2">
      <w:start w:val="1"/>
      <w:numFmt w:val="lowerRoman"/>
      <w:lvlText w:val="."/>
      <w:lvlJc w:val="left"/>
      <w:pPr>
        <w:ind w:left="1776" w:hanging="256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3">
      <w:start w:val="1"/>
      <w:numFmt w:val="decimal"/>
      <w:lvlText w:val="."/>
      <w:lvlJc w:val="left"/>
      <w:pPr>
        <w:ind w:left="2484" w:hanging="324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4">
      <w:start w:val="1"/>
      <w:numFmt w:val="lowerLetter"/>
      <w:lvlText w:val="."/>
      <w:lvlJc w:val="left"/>
      <w:pPr>
        <w:ind w:left="3192" w:hanging="312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5">
      <w:start w:val="1"/>
      <w:numFmt w:val="lowerRoman"/>
      <w:lvlText w:val="."/>
      <w:lvlJc w:val="left"/>
      <w:pPr>
        <w:ind w:left="3900" w:hanging="220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6">
      <w:start w:val="1"/>
      <w:numFmt w:val="decimal"/>
      <w:lvlText w:val="."/>
      <w:lvlJc w:val="left"/>
      <w:pPr>
        <w:ind w:left="4608" w:hanging="288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7">
      <w:start w:val="1"/>
      <w:numFmt w:val="lowerLetter"/>
      <w:lvlText w:val="."/>
      <w:lvlJc w:val="left"/>
      <w:pPr>
        <w:ind w:left="5316" w:hanging="276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  <w:lvl w:ilvl="8">
      <w:start w:val="1"/>
      <w:numFmt w:val="lowerRoman"/>
      <w:lvlText w:val="."/>
      <w:lvlJc w:val="left"/>
      <w:pPr>
        <w:ind w:left="6024" w:hanging="184"/>
      </w:pPr>
      <w:rPr>
        <w:rFonts w:ascii="Times New Roman" w:hAnsi="Times New Roman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0"/>
        <w:vertAlign w:val="baseline"/>
      </w:rPr>
    </w:lvl>
  </w:abstractNum>
  <w:abstractNum w:abstractNumId="1" w15:restartNumberingAfterBreak="0">
    <w:nsid w:val="0AC37D0A"/>
    <w:multiLevelType w:val="hybridMultilevel"/>
    <w:tmpl w:val="4DA64B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7E86"/>
    <w:multiLevelType w:val="hybridMultilevel"/>
    <w:tmpl w:val="D8D4DE9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74CF3"/>
    <w:multiLevelType w:val="multilevel"/>
    <w:tmpl w:val="7BAA9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28669C"/>
    <w:multiLevelType w:val="hybridMultilevel"/>
    <w:tmpl w:val="24CC2BF8"/>
    <w:lvl w:ilvl="0" w:tplc="3FB4409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99F"/>
    <w:multiLevelType w:val="multilevel"/>
    <w:tmpl w:val="8C74ABF6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6" w15:restartNumberingAfterBreak="0">
    <w:nsid w:val="256B3DF2"/>
    <w:multiLevelType w:val="hybridMultilevel"/>
    <w:tmpl w:val="CE9A8DCE"/>
    <w:lvl w:ilvl="0" w:tplc="255EE0E8">
      <w:start w:val="32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817E8"/>
    <w:multiLevelType w:val="multilevel"/>
    <w:tmpl w:val="8850F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CED3313"/>
    <w:multiLevelType w:val="multilevel"/>
    <w:tmpl w:val="531009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77B2921"/>
    <w:multiLevelType w:val="multilevel"/>
    <w:tmpl w:val="151AE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287BD0"/>
    <w:multiLevelType w:val="hybridMultilevel"/>
    <w:tmpl w:val="5BC035C8"/>
    <w:lvl w:ilvl="0" w:tplc="0415000F">
      <w:start w:val="1"/>
      <w:numFmt w:val="decimal"/>
      <w:lvlText w:val="%1."/>
      <w:lvlJc w:val="left"/>
      <w:pPr>
        <w:ind w:left="582" w:hanging="360"/>
      </w:pPr>
    </w:lvl>
    <w:lvl w:ilvl="1" w:tplc="04150019" w:tentative="1">
      <w:start w:val="1"/>
      <w:numFmt w:val="lowerLetter"/>
      <w:lvlText w:val="%2."/>
      <w:lvlJc w:val="left"/>
      <w:pPr>
        <w:ind w:left="1302" w:hanging="360"/>
      </w:pPr>
    </w:lvl>
    <w:lvl w:ilvl="2" w:tplc="0415001B" w:tentative="1">
      <w:start w:val="1"/>
      <w:numFmt w:val="lowerRoman"/>
      <w:lvlText w:val="%3."/>
      <w:lvlJc w:val="right"/>
      <w:pPr>
        <w:ind w:left="2022" w:hanging="180"/>
      </w:pPr>
    </w:lvl>
    <w:lvl w:ilvl="3" w:tplc="0415000F" w:tentative="1">
      <w:start w:val="1"/>
      <w:numFmt w:val="decimal"/>
      <w:lvlText w:val="%4."/>
      <w:lvlJc w:val="left"/>
      <w:pPr>
        <w:ind w:left="2742" w:hanging="360"/>
      </w:pPr>
    </w:lvl>
    <w:lvl w:ilvl="4" w:tplc="04150019" w:tentative="1">
      <w:start w:val="1"/>
      <w:numFmt w:val="lowerLetter"/>
      <w:lvlText w:val="%5."/>
      <w:lvlJc w:val="left"/>
      <w:pPr>
        <w:ind w:left="3462" w:hanging="360"/>
      </w:pPr>
    </w:lvl>
    <w:lvl w:ilvl="5" w:tplc="0415001B" w:tentative="1">
      <w:start w:val="1"/>
      <w:numFmt w:val="lowerRoman"/>
      <w:lvlText w:val="%6."/>
      <w:lvlJc w:val="right"/>
      <w:pPr>
        <w:ind w:left="4182" w:hanging="180"/>
      </w:pPr>
    </w:lvl>
    <w:lvl w:ilvl="6" w:tplc="0415000F" w:tentative="1">
      <w:start w:val="1"/>
      <w:numFmt w:val="decimal"/>
      <w:lvlText w:val="%7."/>
      <w:lvlJc w:val="left"/>
      <w:pPr>
        <w:ind w:left="4902" w:hanging="360"/>
      </w:pPr>
    </w:lvl>
    <w:lvl w:ilvl="7" w:tplc="04150019" w:tentative="1">
      <w:start w:val="1"/>
      <w:numFmt w:val="lowerLetter"/>
      <w:lvlText w:val="%8."/>
      <w:lvlJc w:val="left"/>
      <w:pPr>
        <w:ind w:left="5622" w:hanging="360"/>
      </w:pPr>
    </w:lvl>
    <w:lvl w:ilvl="8" w:tplc="0415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1" w15:restartNumberingAfterBreak="0">
    <w:nsid w:val="42D80DD6"/>
    <w:multiLevelType w:val="multilevel"/>
    <w:tmpl w:val="0AF00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12C5CB5"/>
    <w:multiLevelType w:val="hybridMultilevel"/>
    <w:tmpl w:val="82EC0432"/>
    <w:lvl w:ilvl="0" w:tplc="60980352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023E4D"/>
    <w:multiLevelType w:val="hybridMultilevel"/>
    <w:tmpl w:val="AE265D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56310"/>
    <w:multiLevelType w:val="hybridMultilevel"/>
    <w:tmpl w:val="2B525F1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E44EE4"/>
    <w:multiLevelType w:val="hybridMultilevel"/>
    <w:tmpl w:val="83D87EC6"/>
    <w:lvl w:ilvl="0" w:tplc="DEC0F1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0085281">
    <w:abstractNumId w:val="10"/>
  </w:num>
  <w:num w:numId="2" w16cid:durableId="869100537">
    <w:abstractNumId w:val="0"/>
  </w:num>
  <w:num w:numId="3" w16cid:durableId="381825747">
    <w:abstractNumId w:val="6"/>
  </w:num>
  <w:num w:numId="4" w16cid:durableId="818426915">
    <w:abstractNumId w:val="13"/>
  </w:num>
  <w:num w:numId="5" w16cid:durableId="2069960230">
    <w:abstractNumId w:val="15"/>
  </w:num>
  <w:num w:numId="6" w16cid:durableId="519975005">
    <w:abstractNumId w:val="2"/>
  </w:num>
  <w:num w:numId="7" w16cid:durableId="152571447">
    <w:abstractNumId w:val="4"/>
  </w:num>
  <w:num w:numId="8" w16cid:durableId="1319456242">
    <w:abstractNumId w:val="5"/>
  </w:num>
  <w:num w:numId="9" w16cid:durableId="713385843">
    <w:abstractNumId w:val="14"/>
  </w:num>
  <w:num w:numId="10" w16cid:durableId="982195609">
    <w:abstractNumId w:val="1"/>
  </w:num>
  <w:num w:numId="11" w16cid:durableId="2022317411">
    <w:abstractNumId w:val="9"/>
  </w:num>
  <w:num w:numId="12" w16cid:durableId="427770316">
    <w:abstractNumId w:val="11"/>
  </w:num>
  <w:num w:numId="13" w16cid:durableId="339502070">
    <w:abstractNumId w:val="12"/>
  </w:num>
  <w:num w:numId="14" w16cid:durableId="1177354753">
    <w:abstractNumId w:val="7"/>
  </w:num>
  <w:num w:numId="15" w16cid:durableId="2063094390">
    <w:abstractNumId w:val="3"/>
  </w:num>
  <w:num w:numId="16" w16cid:durableId="4545627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55D2"/>
    <w:rsid w:val="00013459"/>
    <w:rsid w:val="00015D59"/>
    <w:rsid w:val="00017F3F"/>
    <w:rsid w:val="00033A02"/>
    <w:rsid w:val="000521B0"/>
    <w:rsid w:val="000651F7"/>
    <w:rsid w:val="000C0D57"/>
    <w:rsid w:val="000F408C"/>
    <w:rsid w:val="00102500"/>
    <w:rsid w:val="00140887"/>
    <w:rsid w:val="0015073F"/>
    <w:rsid w:val="00170AC6"/>
    <w:rsid w:val="00173794"/>
    <w:rsid w:val="001A3870"/>
    <w:rsid w:val="001F225E"/>
    <w:rsid w:val="001F476A"/>
    <w:rsid w:val="002560C7"/>
    <w:rsid w:val="00267A47"/>
    <w:rsid w:val="00273967"/>
    <w:rsid w:val="00286ED4"/>
    <w:rsid w:val="002C31FE"/>
    <w:rsid w:val="00305AC4"/>
    <w:rsid w:val="00310263"/>
    <w:rsid w:val="00315BBF"/>
    <w:rsid w:val="00322E44"/>
    <w:rsid w:val="00323B24"/>
    <w:rsid w:val="0035131F"/>
    <w:rsid w:val="00361AEB"/>
    <w:rsid w:val="00361E4A"/>
    <w:rsid w:val="00362133"/>
    <w:rsid w:val="003A49AC"/>
    <w:rsid w:val="003F29F2"/>
    <w:rsid w:val="003F619D"/>
    <w:rsid w:val="0045699E"/>
    <w:rsid w:val="0048319A"/>
    <w:rsid w:val="00490317"/>
    <w:rsid w:val="0049491C"/>
    <w:rsid w:val="00495B2B"/>
    <w:rsid w:val="004A228A"/>
    <w:rsid w:val="00516F23"/>
    <w:rsid w:val="0052698E"/>
    <w:rsid w:val="005611B7"/>
    <w:rsid w:val="00585AB2"/>
    <w:rsid w:val="005C6401"/>
    <w:rsid w:val="005F455B"/>
    <w:rsid w:val="006060C0"/>
    <w:rsid w:val="0062063A"/>
    <w:rsid w:val="00622002"/>
    <w:rsid w:val="00651E42"/>
    <w:rsid w:val="00656EEF"/>
    <w:rsid w:val="0067655B"/>
    <w:rsid w:val="006A68FF"/>
    <w:rsid w:val="006E2207"/>
    <w:rsid w:val="00714F38"/>
    <w:rsid w:val="0074750B"/>
    <w:rsid w:val="00765905"/>
    <w:rsid w:val="00777897"/>
    <w:rsid w:val="00780BBA"/>
    <w:rsid w:val="007C3678"/>
    <w:rsid w:val="007D5FFC"/>
    <w:rsid w:val="007E4DB4"/>
    <w:rsid w:val="007E63FB"/>
    <w:rsid w:val="00887DDF"/>
    <w:rsid w:val="008937D1"/>
    <w:rsid w:val="009100AB"/>
    <w:rsid w:val="009A1D34"/>
    <w:rsid w:val="009D0F87"/>
    <w:rsid w:val="009E5DFA"/>
    <w:rsid w:val="009F060E"/>
    <w:rsid w:val="009F55D2"/>
    <w:rsid w:val="00A00152"/>
    <w:rsid w:val="00A0675B"/>
    <w:rsid w:val="00A230DC"/>
    <w:rsid w:val="00A44E50"/>
    <w:rsid w:val="00A523B0"/>
    <w:rsid w:val="00A77A9F"/>
    <w:rsid w:val="00AB0F3E"/>
    <w:rsid w:val="00AD5180"/>
    <w:rsid w:val="00B072D0"/>
    <w:rsid w:val="00B07A13"/>
    <w:rsid w:val="00B13461"/>
    <w:rsid w:val="00B16107"/>
    <w:rsid w:val="00B91EB8"/>
    <w:rsid w:val="00BB01CA"/>
    <w:rsid w:val="00BD0EF3"/>
    <w:rsid w:val="00BF50CB"/>
    <w:rsid w:val="00C116FB"/>
    <w:rsid w:val="00C34C4A"/>
    <w:rsid w:val="00C36296"/>
    <w:rsid w:val="00C91FCB"/>
    <w:rsid w:val="00CB0B87"/>
    <w:rsid w:val="00CC3A4F"/>
    <w:rsid w:val="00CF25ED"/>
    <w:rsid w:val="00D01478"/>
    <w:rsid w:val="00D04F0C"/>
    <w:rsid w:val="00D0717C"/>
    <w:rsid w:val="00D1258B"/>
    <w:rsid w:val="00D1778E"/>
    <w:rsid w:val="00D34C2A"/>
    <w:rsid w:val="00D834E2"/>
    <w:rsid w:val="00DB4653"/>
    <w:rsid w:val="00DE083E"/>
    <w:rsid w:val="00DE7266"/>
    <w:rsid w:val="00E156E9"/>
    <w:rsid w:val="00E174E3"/>
    <w:rsid w:val="00E23F47"/>
    <w:rsid w:val="00E24225"/>
    <w:rsid w:val="00E42DD7"/>
    <w:rsid w:val="00E96EFC"/>
    <w:rsid w:val="00EA1B55"/>
    <w:rsid w:val="00EA441C"/>
    <w:rsid w:val="00F16C41"/>
    <w:rsid w:val="00F213B4"/>
    <w:rsid w:val="00F62716"/>
    <w:rsid w:val="00F758B5"/>
    <w:rsid w:val="00F82CA6"/>
    <w:rsid w:val="00F96DBA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BC373"/>
  <w15:chartTrackingRefBased/>
  <w15:docId w15:val="{28C066A8-72E4-4D25-8057-07924EE71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A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A1D34"/>
  </w:style>
  <w:style w:type="paragraph" w:styleId="Stopka">
    <w:name w:val="footer"/>
    <w:basedOn w:val="Normalny"/>
    <w:link w:val="StopkaZnak"/>
    <w:uiPriority w:val="99"/>
    <w:unhideWhenUsed/>
    <w:rsid w:val="009A1D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A1D34"/>
  </w:style>
  <w:style w:type="table" w:styleId="Tabela-Siatka">
    <w:name w:val="Table Grid"/>
    <w:basedOn w:val="Standardowy"/>
    <w:uiPriority w:val="39"/>
    <w:rsid w:val="00170A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6A68FF"/>
    <w:pPr>
      <w:numPr>
        <w:numId w:val="2"/>
      </w:numPr>
    </w:pPr>
  </w:style>
  <w:style w:type="paragraph" w:styleId="Akapitzlist">
    <w:name w:val="List Paragraph"/>
    <w:uiPriority w:val="34"/>
    <w:qFormat/>
    <w:rsid w:val="006A68FF"/>
    <w:pPr>
      <w:shd w:val="clear" w:color="auto" w:fill="FFFFFF"/>
      <w:autoSpaceDN w:val="0"/>
      <w:spacing w:after="200" w:line="276" w:lineRule="auto"/>
      <w:ind w:left="720"/>
      <w:textAlignment w:val="baseline"/>
    </w:pPr>
    <w:rPr>
      <w:rFonts w:ascii="Calibri" w:eastAsia="Calibri" w:hAnsi="Calibri" w:cs="Calibri"/>
      <w:color w:val="000000"/>
      <w:lang w:eastAsia="zh-CN" w:bidi="hi-IN"/>
    </w:rPr>
  </w:style>
  <w:style w:type="paragraph" w:customStyle="1" w:styleId="Standard">
    <w:name w:val="Standard"/>
    <w:rsid w:val="006A68FF"/>
    <w:pPr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color w:val="00000A"/>
      <w:sz w:val="24"/>
      <w:szCs w:val="24"/>
      <w:lang w:val="en-US"/>
    </w:rPr>
  </w:style>
  <w:style w:type="paragraph" w:customStyle="1" w:styleId="Textbody">
    <w:name w:val="Text body"/>
    <w:basedOn w:val="Standard"/>
    <w:rsid w:val="00E96EFC"/>
    <w:pPr>
      <w:suppressAutoHyphens/>
      <w:spacing w:after="140" w:line="276" w:lineRule="auto"/>
    </w:pPr>
    <w:rPr>
      <w:rFonts w:ascii="Liberation Serif" w:eastAsia="NSimSun" w:hAnsi="Liberation Serif" w:cs="Lucida Sans"/>
      <w:color w:val="auto"/>
      <w:kern w:val="3"/>
      <w:lang w:val="pl-PL" w:eastAsia="zh-CN" w:bidi="hi-IN"/>
    </w:rPr>
  </w:style>
  <w:style w:type="character" w:customStyle="1" w:styleId="FontStyle12">
    <w:name w:val="Font Style12"/>
    <w:basedOn w:val="Domylnaczcionkaakapitu"/>
    <w:rsid w:val="00622002"/>
  </w:style>
  <w:style w:type="character" w:customStyle="1" w:styleId="WW8Num6z2">
    <w:name w:val="WW8Num6z2"/>
    <w:rsid w:val="00622002"/>
  </w:style>
  <w:style w:type="paragraph" w:customStyle="1" w:styleId="Style5">
    <w:name w:val="Style5"/>
    <w:basedOn w:val="Normalny"/>
    <w:uiPriority w:val="99"/>
    <w:rsid w:val="00622002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9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0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1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BA25EF-37BB-4500-947F-B0F0CBCEC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2</Pages>
  <Words>371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Wachowicz</dc:creator>
  <cp:keywords/>
  <dc:description/>
  <cp:lastModifiedBy>Beata Wachowicz</cp:lastModifiedBy>
  <cp:revision>63</cp:revision>
  <cp:lastPrinted>2024-08-06T06:34:00Z</cp:lastPrinted>
  <dcterms:created xsi:type="dcterms:W3CDTF">2022-08-17T08:09:00Z</dcterms:created>
  <dcterms:modified xsi:type="dcterms:W3CDTF">2026-07-06T11:33:00Z</dcterms:modified>
</cp:coreProperties>
</file>